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0CA9" w:rsidRDefault="000A0CA9"/>
    <w:p w:rsidR="00273E0A" w:rsidRDefault="00377755" w:rsidP="00377755">
      <w:pPr>
        <w:spacing w:after="120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REQUERIMENTO </w:t>
      </w:r>
      <w:r w:rsidR="00C05274">
        <w:rPr>
          <w:rFonts w:ascii="Arial" w:hAnsi="Arial" w:cs="Arial"/>
          <w:b/>
          <w:caps/>
          <w:color w:val="000000"/>
          <w:sz w:val="24"/>
          <w:szCs w:val="24"/>
        </w:rPr>
        <w:t>-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 </w:t>
      </w:r>
      <w:r w:rsidR="00273E0A">
        <w:rPr>
          <w:rFonts w:ascii="Arial" w:hAnsi="Arial" w:cs="Arial"/>
          <w:b/>
          <w:caps/>
          <w:color w:val="000000"/>
          <w:sz w:val="24"/>
          <w:szCs w:val="24"/>
        </w:rPr>
        <w:t>HOMOLOGAÇÃO DE ATIVIDADE</w:t>
      </w:r>
      <w:r w:rsidR="00957D9A">
        <w:rPr>
          <w:rFonts w:ascii="Arial" w:hAnsi="Arial" w:cs="Arial"/>
          <w:b/>
          <w:caps/>
          <w:color w:val="000000"/>
          <w:sz w:val="24"/>
          <w:szCs w:val="24"/>
        </w:rPr>
        <w:t>S</w:t>
      </w:r>
      <w:r w:rsidR="00273E0A">
        <w:rPr>
          <w:rFonts w:ascii="Arial" w:hAnsi="Arial" w:cs="Arial"/>
          <w:b/>
          <w:caps/>
          <w:color w:val="000000"/>
          <w:sz w:val="24"/>
          <w:szCs w:val="24"/>
        </w:rPr>
        <w:t xml:space="preserve"> COMPLEMENTAR</w:t>
      </w:r>
      <w:r w:rsidR="00957D9A">
        <w:rPr>
          <w:rFonts w:ascii="Arial" w:hAnsi="Arial" w:cs="Arial"/>
          <w:b/>
          <w:caps/>
          <w:color w:val="000000"/>
          <w:sz w:val="24"/>
          <w:szCs w:val="24"/>
        </w:rPr>
        <w:t>ES</w:t>
      </w:r>
    </w:p>
    <w:p w:rsidR="00377755" w:rsidRPr="000019D8" w:rsidRDefault="00273E0A" w:rsidP="00377755">
      <w:pPr>
        <w:spacing w:after="120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>
        <w:rPr>
          <w:rFonts w:ascii="Arial" w:hAnsi="Arial" w:cs="Arial"/>
          <w:b/>
          <w:caps/>
          <w:color w:val="000000"/>
          <w:sz w:val="24"/>
          <w:szCs w:val="24"/>
        </w:rPr>
        <w:t>PROGRAMA DE PÓS-GRADUAÇÃO EM ENGENHARIA BIOMÈDICA</w:t>
      </w:r>
      <w:r w:rsidR="00377755" w:rsidRPr="000019D8">
        <w:rPr>
          <w:rFonts w:ascii="Arial" w:hAnsi="Arial" w:cs="Arial"/>
          <w:b/>
          <w:caps/>
          <w:color w:val="000000"/>
          <w:sz w:val="24"/>
          <w:szCs w:val="24"/>
        </w:rPr>
        <w:t xml:space="preserve"> </w:t>
      </w:r>
    </w:p>
    <w:p w:rsidR="00602B05" w:rsidRDefault="00602B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center"/>
        <w:rPr>
          <w:rFonts w:ascii="Arial" w:hAnsi="Arial" w:cs="Arial Narrow"/>
          <w:b/>
          <w:color w:val="000000"/>
          <w:sz w:val="31"/>
        </w:rPr>
      </w:pPr>
    </w:p>
    <w:p w:rsidR="00602B05" w:rsidRPr="00960457" w:rsidRDefault="00736168" w:rsidP="007361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b/>
          <w:sz w:val="18"/>
          <w:szCs w:val="18"/>
        </w:rPr>
      </w:pPr>
      <w:r w:rsidRPr="00960457">
        <w:rPr>
          <w:rFonts w:ascii="Arial" w:hAnsi="Arial" w:cs="Arial"/>
          <w:b/>
          <w:sz w:val="18"/>
          <w:szCs w:val="18"/>
        </w:rPr>
        <w:t>DADOS CADASTRAIS</w:t>
      </w:r>
      <w:r w:rsidR="00273E0A">
        <w:rPr>
          <w:rFonts w:ascii="Arial" w:hAnsi="Arial" w:cs="Arial"/>
          <w:b/>
          <w:sz w:val="18"/>
          <w:szCs w:val="18"/>
        </w:rPr>
        <w:t xml:space="preserve"> (</w:t>
      </w:r>
      <w:r w:rsidR="00273E0A" w:rsidRPr="00BE2467">
        <w:rPr>
          <w:rFonts w:ascii="Arial" w:hAnsi="Arial" w:cs="Arial"/>
          <w:b/>
          <w:color w:val="FF0000"/>
          <w:sz w:val="18"/>
          <w:szCs w:val="18"/>
        </w:rPr>
        <w:t xml:space="preserve">preenchimento </w:t>
      </w:r>
      <w:proofErr w:type="gramStart"/>
      <w:r w:rsidR="00273E0A" w:rsidRPr="00BE2467">
        <w:rPr>
          <w:rFonts w:ascii="Arial" w:hAnsi="Arial" w:cs="Arial"/>
          <w:b/>
          <w:color w:val="FF0000"/>
          <w:sz w:val="18"/>
          <w:szCs w:val="18"/>
        </w:rPr>
        <w:t>do</w:t>
      </w:r>
      <w:r w:rsidR="00D143C5">
        <w:rPr>
          <w:rFonts w:ascii="Arial" w:hAnsi="Arial" w:cs="Arial"/>
          <w:b/>
          <w:color w:val="FF0000"/>
          <w:sz w:val="18"/>
          <w:szCs w:val="18"/>
        </w:rPr>
        <w:t>(</w:t>
      </w:r>
      <w:proofErr w:type="gramEnd"/>
      <w:r w:rsidR="00D143C5">
        <w:rPr>
          <w:rFonts w:ascii="Arial" w:hAnsi="Arial" w:cs="Arial"/>
          <w:b/>
          <w:color w:val="FF0000"/>
          <w:sz w:val="18"/>
          <w:szCs w:val="18"/>
        </w:rPr>
        <w:t>a)</w:t>
      </w:r>
      <w:r w:rsidR="00273E0A" w:rsidRPr="00BE2467">
        <w:rPr>
          <w:rFonts w:ascii="Arial" w:hAnsi="Arial" w:cs="Arial"/>
          <w:b/>
          <w:color w:val="FF0000"/>
          <w:sz w:val="18"/>
          <w:szCs w:val="18"/>
        </w:rPr>
        <w:t xml:space="preserve"> pós-graduando</w:t>
      </w:r>
      <w:r w:rsidR="00D143C5">
        <w:rPr>
          <w:rFonts w:ascii="Arial" w:hAnsi="Arial" w:cs="Arial"/>
          <w:b/>
          <w:color w:val="FF0000"/>
          <w:sz w:val="18"/>
          <w:szCs w:val="18"/>
        </w:rPr>
        <w:t>(a)</w:t>
      </w:r>
      <w:r w:rsidR="00273E0A">
        <w:rPr>
          <w:rFonts w:ascii="Arial" w:hAnsi="Arial" w:cs="Arial"/>
          <w:b/>
          <w:sz w:val="18"/>
          <w:szCs w:val="18"/>
        </w:rPr>
        <w:t>)</w:t>
      </w:r>
    </w:p>
    <w:tbl>
      <w:tblPr>
        <w:tblW w:w="11091" w:type="dxa"/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1560"/>
        <w:gridCol w:w="283"/>
        <w:gridCol w:w="591"/>
        <w:gridCol w:w="1819"/>
        <w:gridCol w:w="3895"/>
      </w:tblGrid>
      <w:tr w:rsidR="00602B05" w:rsidRPr="002D3D73" w:rsidTr="00A8477F">
        <w:trPr>
          <w:trHeight w:val="3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05" w:rsidRPr="002D3D73" w:rsidRDefault="00602B05" w:rsidP="003A4F33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Pós-graduando</w:t>
            </w:r>
            <w:r w:rsidR="00BE2467">
              <w:rPr>
                <w:rFonts w:ascii="Arial" w:eastAsia="Calibri" w:hAnsi="Arial" w:cs="Arial"/>
                <w:sz w:val="18"/>
                <w:szCs w:val="18"/>
              </w:rPr>
              <w:t>(a)</w:t>
            </w:r>
            <w:r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8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05" w:rsidRPr="002D3D73" w:rsidRDefault="00602B05" w:rsidP="003A4F33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02B05" w:rsidRPr="002D3D73" w:rsidTr="00A8477F">
        <w:trPr>
          <w:trHeight w:val="30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05" w:rsidRPr="002D3D73" w:rsidRDefault="00602B05" w:rsidP="003A4F33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Nº Matrícula:</w:t>
            </w:r>
          </w:p>
        </w:tc>
        <w:tc>
          <w:tcPr>
            <w:tcW w:w="2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05" w:rsidRPr="002D3D73" w:rsidRDefault="00602B05" w:rsidP="003A4F33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05" w:rsidRPr="002D3D73" w:rsidRDefault="00602B05" w:rsidP="003A4F33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Data da Solicitação: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05" w:rsidRPr="002D3D73" w:rsidRDefault="00602B05" w:rsidP="00B20C9E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02B05" w:rsidRPr="002D3D73" w:rsidTr="00A8477F">
        <w:trPr>
          <w:trHeight w:val="30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05" w:rsidRDefault="00602B05" w:rsidP="003A4F33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Programa de Pós-graduação:</w:t>
            </w:r>
          </w:p>
        </w:tc>
        <w:tc>
          <w:tcPr>
            <w:tcW w:w="8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B05" w:rsidRDefault="00DC28D1" w:rsidP="003A4F33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Engenharia Biomédica</w:t>
            </w:r>
          </w:p>
        </w:tc>
      </w:tr>
      <w:tr w:rsidR="00736168" w:rsidRPr="002D3D73" w:rsidTr="009F76A9">
        <w:trPr>
          <w:trHeight w:val="30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168" w:rsidRPr="002D3D73" w:rsidRDefault="00736168" w:rsidP="003A4F33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Nível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168" w:rsidRPr="002D3D73" w:rsidRDefault="00DC28D1" w:rsidP="003A4F33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168" w:rsidRPr="002D3D73" w:rsidRDefault="00736168" w:rsidP="003A4F33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Mestrado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168" w:rsidRPr="002D3D73" w:rsidRDefault="00736168" w:rsidP="003A4F33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168" w:rsidRPr="002D3D73" w:rsidRDefault="00736168" w:rsidP="003A4F33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Doutorado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168" w:rsidRPr="002D3D73" w:rsidRDefault="00736168" w:rsidP="003A4F33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C28D1" w:rsidRDefault="00DC28D1"/>
    <w:p w:rsidR="00DC28D1" w:rsidRDefault="00DC28D1"/>
    <w:p w:rsidR="00DF740D" w:rsidRPr="00960457" w:rsidRDefault="00273E0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ATIVIDADE(S) </w:t>
      </w:r>
      <w:r w:rsidR="00736168" w:rsidRPr="00960457">
        <w:rPr>
          <w:rFonts w:ascii="Arial" w:hAnsi="Arial" w:cs="Arial"/>
          <w:b/>
          <w:sz w:val="18"/>
          <w:szCs w:val="18"/>
        </w:rPr>
        <w:t>SOLICITADA</w:t>
      </w:r>
      <w:r>
        <w:rPr>
          <w:rFonts w:ascii="Arial" w:hAnsi="Arial" w:cs="Arial"/>
          <w:b/>
          <w:sz w:val="18"/>
          <w:szCs w:val="18"/>
        </w:rPr>
        <w:t>(</w:t>
      </w:r>
      <w:r w:rsidR="00736168" w:rsidRPr="00960457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>) (</w:t>
      </w:r>
      <w:r w:rsidRPr="00BE2467">
        <w:rPr>
          <w:rFonts w:ascii="Arial" w:hAnsi="Arial" w:cs="Arial"/>
          <w:b/>
          <w:color w:val="FF0000"/>
          <w:sz w:val="18"/>
          <w:szCs w:val="18"/>
        </w:rPr>
        <w:t>preenchimento do</w:t>
      </w:r>
      <w:r w:rsidR="00D143C5">
        <w:rPr>
          <w:rFonts w:ascii="Arial" w:hAnsi="Arial" w:cs="Arial"/>
          <w:b/>
          <w:color w:val="FF0000"/>
          <w:sz w:val="18"/>
          <w:szCs w:val="18"/>
        </w:rPr>
        <w:t>(a)</w:t>
      </w:r>
      <w:r w:rsidRPr="00BE2467">
        <w:rPr>
          <w:rFonts w:ascii="Arial" w:hAnsi="Arial" w:cs="Arial"/>
          <w:b/>
          <w:color w:val="FF0000"/>
          <w:sz w:val="18"/>
          <w:szCs w:val="18"/>
        </w:rPr>
        <w:t xml:space="preserve"> pós-graduando</w:t>
      </w:r>
      <w:r w:rsidR="00D143C5">
        <w:rPr>
          <w:rFonts w:ascii="Arial" w:hAnsi="Arial" w:cs="Arial"/>
          <w:b/>
          <w:color w:val="FF0000"/>
          <w:sz w:val="18"/>
          <w:szCs w:val="18"/>
        </w:rPr>
        <w:t>(a)</w:t>
      </w:r>
      <w:r>
        <w:rPr>
          <w:rFonts w:ascii="Arial" w:hAnsi="Arial" w:cs="Arial"/>
          <w:b/>
          <w:sz w:val="18"/>
          <w:szCs w:val="18"/>
        </w:rPr>
        <w:t>)</w:t>
      </w:r>
    </w:p>
    <w:tbl>
      <w:tblPr>
        <w:tblW w:w="16535" w:type="dxa"/>
        <w:tblLayout w:type="fixed"/>
        <w:tblLook w:val="0000" w:firstRow="0" w:lastRow="0" w:firstColumn="0" w:lastColumn="0" w:noHBand="0" w:noVBand="0"/>
      </w:tblPr>
      <w:tblGrid>
        <w:gridCol w:w="534"/>
        <w:gridCol w:w="10489"/>
        <w:gridCol w:w="5512"/>
      </w:tblGrid>
      <w:tr w:rsidR="00BE2467" w:rsidRPr="002D3D73" w:rsidTr="00BE2467">
        <w:trPr>
          <w:gridAfter w:val="1"/>
          <w:wAfter w:w="5512" w:type="dxa"/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67" w:rsidRDefault="00BE2467" w:rsidP="00BE2467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Nº.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67" w:rsidRDefault="00BE2467" w:rsidP="00BE2467">
            <w:pPr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Descrição da atividade:</w:t>
            </w:r>
          </w:p>
        </w:tc>
      </w:tr>
      <w:tr w:rsidR="007A4E4C" w:rsidRPr="002D3D73" w:rsidTr="00BE2467">
        <w:trPr>
          <w:gridAfter w:val="1"/>
          <w:wAfter w:w="5512" w:type="dxa"/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E4C" w:rsidRDefault="007A4E4C" w:rsidP="00BE2467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8D1" w:rsidRDefault="00DC28D1" w:rsidP="00BE2467">
            <w:pPr>
              <w:rPr>
                <w:rFonts w:eastAsia="Calibri"/>
              </w:rPr>
            </w:pPr>
          </w:p>
        </w:tc>
      </w:tr>
      <w:tr w:rsidR="007A4E4C" w:rsidRPr="00B20C9E" w:rsidTr="00BE2467">
        <w:trPr>
          <w:gridAfter w:val="1"/>
          <w:wAfter w:w="5512" w:type="dxa"/>
          <w:trHeight w:val="3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E4C" w:rsidRDefault="007A4E4C" w:rsidP="00BE2467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E4C" w:rsidRPr="00B20C9E" w:rsidRDefault="007A4E4C" w:rsidP="00BE2467">
            <w:pPr>
              <w:rPr>
                <w:rFonts w:eastAsia="Calibri"/>
              </w:rPr>
            </w:pPr>
          </w:p>
        </w:tc>
      </w:tr>
      <w:tr w:rsidR="00273E0A" w:rsidRPr="00B20C9E" w:rsidTr="00BE2467">
        <w:trPr>
          <w:gridAfter w:val="1"/>
          <w:wAfter w:w="5512" w:type="dxa"/>
          <w:trHeight w:val="3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0A" w:rsidRDefault="00273E0A" w:rsidP="00BE2467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0A" w:rsidRPr="00B20C9E" w:rsidRDefault="00273E0A" w:rsidP="00BE2467">
            <w:pPr>
              <w:rPr>
                <w:rFonts w:eastAsia="Calibri"/>
              </w:rPr>
            </w:pPr>
          </w:p>
        </w:tc>
      </w:tr>
      <w:tr w:rsidR="00273E0A" w:rsidRPr="00B20C9E" w:rsidTr="00BE2467">
        <w:trPr>
          <w:gridAfter w:val="1"/>
          <w:wAfter w:w="5512" w:type="dxa"/>
          <w:trHeight w:val="3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0A" w:rsidRDefault="00273E0A" w:rsidP="00BE2467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E0A" w:rsidRPr="00B20C9E" w:rsidRDefault="00273E0A" w:rsidP="00BE2467">
            <w:pPr>
              <w:rPr>
                <w:rFonts w:eastAsia="Calibri"/>
              </w:rPr>
            </w:pPr>
          </w:p>
        </w:tc>
      </w:tr>
      <w:tr w:rsidR="009F372B" w:rsidRPr="00B20C9E" w:rsidTr="00BE2467">
        <w:trPr>
          <w:gridAfter w:val="1"/>
          <w:wAfter w:w="5512" w:type="dxa"/>
          <w:trHeight w:val="3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72B" w:rsidRDefault="009F372B" w:rsidP="00BE2467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72B" w:rsidRPr="00B20C9E" w:rsidRDefault="009F372B" w:rsidP="00BE2467">
            <w:pPr>
              <w:rPr>
                <w:rFonts w:eastAsia="Calibri"/>
              </w:rPr>
            </w:pPr>
          </w:p>
        </w:tc>
      </w:tr>
      <w:tr w:rsidR="00BE2467" w:rsidRPr="002D3D73" w:rsidTr="00BE2467">
        <w:trPr>
          <w:trHeight w:val="344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467" w:rsidRDefault="00BE2467" w:rsidP="00BE2467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Base da solicitação de acordo com a </w:t>
            </w:r>
            <w:r w:rsidR="00C8245A">
              <w:fldChar w:fldCharType="begin"/>
            </w:r>
            <w:r w:rsidR="00C8245A">
              <w:instrText>HYPERLINK "https://ppgeb.sites.unifesp.br/documentos/regimentos/Resolucao_horas_complementares.pdf"</w:instrText>
            </w:r>
            <w:r w:rsidR="00C8245A">
              <w:fldChar w:fldCharType="separate"/>
            </w:r>
            <w:r w:rsidRPr="009F372B">
              <w:rPr>
                <w:rStyle w:val="Hyperlink"/>
                <w:rFonts w:ascii="Arial" w:eastAsia="Calibri" w:hAnsi="Arial" w:cs="Arial"/>
                <w:sz w:val="18"/>
                <w:szCs w:val="18"/>
              </w:rPr>
              <w:t>Resolução de Ativida</w:t>
            </w:r>
            <w:bookmarkStart w:id="0" w:name="_GoBack"/>
            <w:bookmarkEnd w:id="0"/>
            <w:r w:rsidRPr="009F372B">
              <w:rPr>
                <w:rStyle w:val="Hyperlink"/>
                <w:rFonts w:ascii="Arial" w:eastAsia="Calibri" w:hAnsi="Arial" w:cs="Arial"/>
                <w:sz w:val="18"/>
                <w:szCs w:val="18"/>
              </w:rPr>
              <w:t>des Complementares</w:t>
            </w:r>
            <w:r w:rsidR="00C8245A">
              <w:rPr>
                <w:rStyle w:val="Hyperlink"/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12" w:type="dxa"/>
            <w:vAlign w:val="center"/>
          </w:tcPr>
          <w:p w:rsidR="00BE2467" w:rsidRDefault="00BE2467" w:rsidP="00BE2467">
            <w:pPr>
              <w:snapToGrid w:val="0"/>
              <w:spacing w:before="60" w:after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2467" w:rsidRPr="002D3D73" w:rsidTr="003D6EA4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467" w:rsidRDefault="00BE2467" w:rsidP="00642125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Nº.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2467" w:rsidRDefault="00BE2467" w:rsidP="00BE2467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Atividade </w:t>
            </w:r>
            <w:r w:rsidR="00D143C5">
              <w:rPr>
                <w:rFonts w:ascii="Arial" w:eastAsia="Calibri" w:hAnsi="Arial" w:cs="Arial"/>
                <w:sz w:val="18"/>
                <w:szCs w:val="18"/>
              </w:rPr>
              <w:t xml:space="preserve">correspondente como </w:t>
            </w:r>
            <w:r>
              <w:rPr>
                <w:rFonts w:ascii="Arial" w:eastAsia="Calibri" w:hAnsi="Arial" w:cs="Arial"/>
                <w:sz w:val="18"/>
                <w:szCs w:val="18"/>
              </w:rPr>
              <w:t>prevista na Resolução de Atividades Complementares (citar artigo/item correspondente a cada atividade listada acima):</w:t>
            </w:r>
          </w:p>
        </w:tc>
        <w:tc>
          <w:tcPr>
            <w:tcW w:w="5512" w:type="dxa"/>
          </w:tcPr>
          <w:p w:rsidR="00BE2467" w:rsidRDefault="00BE2467" w:rsidP="00642125">
            <w:pPr>
              <w:snapToGrid w:val="0"/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2467" w:rsidRPr="002D3D73" w:rsidTr="00BE2467">
        <w:trPr>
          <w:gridAfter w:val="1"/>
          <w:wAfter w:w="5512" w:type="dxa"/>
          <w:trHeight w:val="1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467" w:rsidRPr="007317D0" w:rsidRDefault="00BE2467" w:rsidP="007A4E4C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7317D0">
              <w:rPr>
                <w:rFonts w:ascii="Arial" w:eastAsia="Calibri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467" w:rsidRPr="007317D0" w:rsidRDefault="00BE2467" w:rsidP="00B8195D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2467" w:rsidRPr="002D3D73" w:rsidTr="00BE2467">
        <w:trPr>
          <w:gridAfter w:val="1"/>
          <w:wAfter w:w="5512" w:type="dxa"/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467" w:rsidRDefault="00BE2467" w:rsidP="007A4E4C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2467" w:rsidRPr="007317D0" w:rsidRDefault="00BE2467" w:rsidP="00B20C9E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2467" w:rsidRPr="002D3D73" w:rsidTr="00BE2467">
        <w:trPr>
          <w:gridAfter w:val="1"/>
          <w:wAfter w:w="5512" w:type="dxa"/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467" w:rsidRDefault="00BE2467" w:rsidP="007A4E4C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467" w:rsidRPr="007317D0" w:rsidRDefault="00BE2467" w:rsidP="00B20C9E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2467" w:rsidRPr="002D3D73" w:rsidTr="00BE2467">
        <w:trPr>
          <w:gridAfter w:val="1"/>
          <w:wAfter w:w="5512" w:type="dxa"/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467" w:rsidRDefault="00BE2467" w:rsidP="007A4E4C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467" w:rsidRPr="007317D0" w:rsidRDefault="00BE2467" w:rsidP="00B20C9E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2467" w:rsidRPr="002D3D73" w:rsidTr="00BE2467">
        <w:trPr>
          <w:gridAfter w:val="1"/>
          <w:wAfter w:w="5512" w:type="dxa"/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467" w:rsidRDefault="00BE2467" w:rsidP="007A4E4C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467" w:rsidRPr="007317D0" w:rsidRDefault="00BE2467" w:rsidP="00B20C9E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26D66" w:rsidRDefault="00526D66" w:rsidP="003777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 Narrow"/>
          <w:color w:val="000000"/>
        </w:rPr>
      </w:pPr>
    </w:p>
    <w:p w:rsidR="00526D66" w:rsidRDefault="00526D66" w:rsidP="003777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 Narrow"/>
          <w:color w:val="000000"/>
        </w:rPr>
      </w:pPr>
    </w:p>
    <w:p w:rsidR="00273E0A" w:rsidRPr="00273E0A" w:rsidRDefault="00273E0A" w:rsidP="00273E0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DESPACHO (</w:t>
      </w:r>
      <w:r w:rsidRPr="00BE2467">
        <w:rPr>
          <w:rFonts w:ascii="Arial" w:hAnsi="Arial" w:cs="Arial"/>
          <w:b/>
          <w:color w:val="0070C0"/>
          <w:sz w:val="18"/>
          <w:szCs w:val="18"/>
        </w:rPr>
        <w:t>preenchimento da CEPG-EB</w:t>
      </w:r>
      <w:r>
        <w:rPr>
          <w:rFonts w:ascii="Arial" w:hAnsi="Arial" w:cs="Arial"/>
          <w:b/>
          <w:sz w:val="18"/>
          <w:szCs w:val="18"/>
        </w:rPr>
        <w:t>)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338"/>
        <w:gridCol w:w="339"/>
        <w:gridCol w:w="1274"/>
        <w:gridCol w:w="425"/>
        <w:gridCol w:w="1276"/>
        <w:gridCol w:w="851"/>
        <w:gridCol w:w="6520"/>
      </w:tblGrid>
      <w:tr w:rsidR="00273E0A" w:rsidRPr="00A8477F" w:rsidTr="009F372B">
        <w:trPr>
          <w:trHeight w:val="262"/>
        </w:trPr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8477F">
              <w:rPr>
                <w:rFonts w:ascii="Arial" w:eastAsia="Calibri" w:hAnsi="Arial" w:cs="Arial"/>
                <w:sz w:val="16"/>
                <w:szCs w:val="16"/>
              </w:rPr>
              <w:t>Despacho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8477F">
              <w:rPr>
                <w:rFonts w:ascii="Arial" w:eastAsia="Calibri" w:hAnsi="Arial" w:cs="Arial"/>
                <w:sz w:val="16"/>
                <w:szCs w:val="16"/>
              </w:rPr>
              <w:t>Créditos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Observação</w:t>
            </w:r>
          </w:p>
        </w:tc>
      </w:tr>
      <w:tr w:rsidR="00273E0A" w:rsidTr="009F372B">
        <w:trPr>
          <w:trHeight w:hRule="exact" w:val="31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D454D8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8477F">
              <w:rPr>
                <w:rFonts w:ascii="Arial" w:eastAsia="Calibri" w:hAnsi="Arial" w:cs="Arial"/>
                <w:sz w:val="16"/>
                <w:szCs w:val="16"/>
              </w:rPr>
              <w:t>Deferido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Indeferido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73E0A" w:rsidTr="009F372B">
        <w:trPr>
          <w:trHeight w:hRule="exact" w:val="31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D454D8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8477F">
              <w:rPr>
                <w:rFonts w:ascii="Arial" w:eastAsia="Calibri" w:hAnsi="Arial" w:cs="Arial"/>
                <w:sz w:val="16"/>
                <w:szCs w:val="16"/>
              </w:rPr>
              <w:t>Deferido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Indeferido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73E0A" w:rsidTr="009F372B">
        <w:trPr>
          <w:trHeight w:hRule="exact" w:val="31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D454D8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8477F">
              <w:rPr>
                <w:rFonts w:ascii="Arial" w:eastAsia="Calibri" w:hAnsi="Arial" w:cs="Arial"/>
                <w:sz w:val="16"/>
                <w:szCs w:val="16"/>
              </w:rPr>
              <w:t>Deferido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Indeferido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73E0A" w:rsidTr="009F372B">
        <w:trPr>
          <w:trHeight w:hRule="exact" w:val="31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D454D8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8477F">
              <w:rPr>
                <w:rFonts w:ascii="Arial" w:eastAsia="Calibri" w:hAnsi="Arial" w:cs="Arial"/>
                <w:sz w:val="16"/>
                <w:szCs w:val="16"/>
              </w:rPr>
              <w:t>Deferido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0A" w:rsidRPr="00A8477F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Indeferido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0A" w:rsidRDefault="00273E0A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F372B" w:rsidTr="009F372B">
        <w:trPr>
          <w:trHeight w:hRule="exact" w:val="31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72B" w:rsidRDefault="009F372B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proofErr w:type="gramEnd"/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2B" w:rsidRPr="00D454D8" w:rsidRDefault="009F372B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2B" w:rsidRPr="00A8477F" w:rsidRDefault="009F372B" w:rsidP="00C943FF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8477F">
              <w:rPr>
                <w:rFonts w:ascii="Arial" w:eastAsia="Calibri" w:hAnsi="Arial" w:cs="Arial"/>
                <w:sz w:val="16"/>
                <w:szCs w:val="16"/>
              </w:rPr>
              <w:t>Deferido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2B" w:rsidRPr="00A8477F" w:rsidRDefault="009F372B" w:rsidP="00C943FF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72B" w:rsidRPr="00A8477F" w:rsidRDefault="009F372B" w:rsidP="00C943FF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Indeferido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372B" w:rsidRDefault="009F372B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2B" w:rsidRDefault="009F372B" w:rsidP="00273E0A">
            <w:pPr>
              <w:snapToGri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73E0A" w:rsidRDefault="00273E0A" w:rsidP="00273E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 Narrow"/>
          <w:color w:val="000000"/>
        </w:rPr>
      </w:pPr>
    </w:p>
    <w:p w:rsidR="00273E0A" w:rsidRDefault="00273E0A" w:rsidP="003777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" w:hAnsi="Arial" w:cs="Arial Narrow"/>
          <w:color w:val="000000"/>
        </w:rPr>
      </w:pPr>
    </w:p>
    <w:p w:rsidR="00377755" w:rsidRPr="00377755" w:rsidRDefault="00BE2467" w:rsidP="003777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both"/>
        <w:rPr>
          <w:rFonts w:ascii="Arial Narrow" w:hAnsi="Arial Narrow" w:cs="Arial Narrow"/>
          <w:color w:val="000000"/>
        </w:rPr>
      </w:pPr>
      <w:r w:rsidRPr="00BE2467">
        <w:rPr>
          <w:rFonts w:ascii="Arial" w:hAnsi="Arial" w:cs="Arial Narrow"/>
          <w:b/>
          <w:color w:val="000000"/>
        </w:rPr>
        <w:t>ATENÇÃO:</w:t>
      </w:r>
      <w:r>
        <w:rPr>
          <w:rFonts w:ascii="Arial" w:hAnsi="Arial" w:cs="Arial Narrow"/>
          <w:color w:val="000000"/>
        </w:rPr>
        <w:t xml:space="preserve"> </w:t>
      </w:r>
      <w:r w:rsidR="00377755" w:rsidRPr="00377755">
        <w:rPr>
          <w:rFonts w:ascii="Arial" w:hAnsi="Arial" w:cs="Arial Narrow"/>
          <w:color w:val="000000"/>
        </w:rPr>
        <w:t xml:space="preserve">Anexar a este formulário </w:t>
      </w:r>
      <w:r>
        <w:rPr>
          <w:rFonts w:ascii="Arial" w:hAnsi="Arial" w:cs="Arial Narrow"/>
          <w:color w:val="000000"/>
        </w:rPr>
        <w:t xml:space="preserve">os </w:t>
      </w:r>
      <w:r w:rsidR="00273E0A">
        <w:rPr>
          <w:rFonts w:ascii="Arial" w:hAnsi="Arial" w:cs="Arial Narrow"/>
          <w:color w:val="000000"/>
        </w:rPr>
        <w:t>comprovante</w:t>
      </w:r>
      <w:r>
        <w:rPr>
          <w:rFonts w:ascii="Arial" w:hAnsi="Arial" w:cs="Arial Narrow"/>
          <w:color w:val="000000"/>
        </w:rPr>
        <w:t>s</w:t>
      </w:r>
      <w:r w:rsidR="00273E0A">
        <w:rPr>
          <w:rFonts w:ascii="Arial" w:hAnsi="Arial" w:cs="Arial Narrow"/>
          <w:color w:val="000000"/>
        </w:rPr>
        <w:t xml:space="preserve"> de todas as atividades solicitadas e encaminhar a documentação para a Coordenação de Curso: </w:t>
      </w:r>
      <w:hyperlink r:id="rId8" w:history="1">
        <w:r w:rsidR="00273E0A" w:rsidRPr="009F372B">
          <w:rPr>
            <w:rStyle w:val="Hyperlink"/>
            <w:rFonts w:ascii="Arial" w:hAnsi="Arial" w:cs="Arial Narrow"/>
          </w:rPr>
          <w:t>pos.engbio@unifesp.br</w:t>
        </w:r>
      </w:hyperlink>
      <w:r w:rsidR="00273E0A">
        <w:rPr>
          <w:rFonts w:ascii="Arial" w:hAnsi="Arial" w:cs="Arial Narrow"/>
          <w:color w:val="000000"/>
        </w:rPr>
        <w:t xml:space="preserve">. O requerimento e comprovantes serão analisados em reunião </w:t>
      </w:r>
      <w:r w:rsidR="009F372B">
        <w:rPr>
          <w:rFonts w:ascii="Arial" w:hAnsi="Arial" w:cs="Arial Narrow"/>
          <w:color w:val="000000"/>
        </w:rPr>
        <w:t xml:space="preserve">ordinária </w:t>
      </w:r>
      <w:r w:rsidR="00273E0A">
        <w:rPr>
          <w:rFonts w:ascii="Arial" w:hAnsi="Arial" w:cs="Arial Narrow"/>
          <w:color w:val="000000"/>
        </w:rPr>
        <w:t>da Comissão de Ensino de Pós-Graduação</w:t>
      </w:r>
      <w:r>
        <w:rPr>
          <w:rFonts w:ascii="Arial" w:hAnsi="Arial" w:cs="Arial Narrow"/>
          <w:color w:val="000000"/>
        </w:rPr>
        <w:t xml:space="preserve"> do PPG-EB</w:t>
      </w:r>
      <w:r w:rsidR="00273E0A">
        <w:rPr>
          <w:rFonts w:ascii="Arial" w:hAnsi="Arial" w:cs="Arial Narrow"/>
          <w:color w:val="000000"/>
        </w:rPr>
        <w:t xml:space="preserve">. </w:t>
      </w:r>
    </w:p>
    <w:p w:rsidR="00377755" w:rsidRDefault="00377755"/>
    <w:p w:rsidR="00377755" w:rsidRDefault="00377755"/>
    <w:sectPr w:rsidR="00377755">
      <w:headerReference w:type="default" r:id="rId9"/>
      <w:footerReference w:type="default" r:id="rId10"/>
      <w:pgSz w:w="11906" w:h="16838"/>
      <w:pgMar w:top="1701" w:right="446" w:bottom="1298" w:left="525" w:header="1134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FF" w:rsidRDefault="00C943FF">
      <w:r>
        <w:separator/>
      </w:r>
    </w:p>
  </w:endnote>
  <w:endnote w:type="continuationSeparator" w:id="0">
    <w:p w:rsidR="00C943FF" w:rsidRDefault="00C9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0A" w:rsidRDefault="00273E0A">
    <w:pPr>
      <w:tabs>
        <w:tab w:val="left" w:pos="690"/>
      </w:tabs>
      <w:jc w:val="center"/>
      <w:rPr>
        <w:color w:val="003300"/>
        <w:sz w:val="18"/>
        <w:szCs w:val="18"/>
      </w:rPr>
    </w:pPr>
    <w:r>
      <w:rPr>
        <w:color w:val="003300"/>
        <w:sz w:val="18"/>
        <w:szCs w:val="18"/>
      </w:rPr>
      <w:t xml:space="preserve">Rua </w:t>
    </w:r>
    <w:proofErr w:type="spellStart"/>
    <w:r>
      <w:rPr>
        <w:color w:val="003300"/>
        <w:sz w:val="18"/>
        <w:szCs w:val="18"/>
      </w:rPr>
      <w:t>Talim</w:t>
    </w:r>
    <w:proofErr w:type="spellEnd"/>
    <w:r>
      <w:rPr>
        <w:color w:val="003300"/>
        <w:sz w:val="18"/>
        <w:szCs w:val="18"/>
      </w:rPr>
      <w:t xml:space="preserve">, 330                                                                                                                     Av. Cesare Mansueto Giulio Lattes, </w:t>
    </w:r>
    <w:proofErr w:type="gramStart"/>
    <w:r>
      <w:rPr>
        <w:color w:val="003300"/>
        <w:sz w:val="18"/>
        <w:szCs w:val="18"/>
      </w:rPr>
      <w:t>1201</w:t>
    </w:r>
    <w:proofErr w:type="gramEnd"/>
    <w:r>
      <w:rPr>
        <w:color w:val="003300"/>
        <w:sz w:val="18"/>
        <w:szCs w:val="18"/>
      </w:rPr>
      <w:t xml:space="preserve"> </w:t>
    </w:r>
  </w:p>
  <w:p w:rsidR="00273E0A" w:rsidRDefault="00273E0A">
    <w:pPr>
      <w:tabs>
        <w:tab w:val="left" w:pos="690"/>
      </w:tabs>
      <w:jc w:val="center"/>
      <w:rPr>
        <w:color w:val="003300"/>
        <w:sz w:val="18"/>
        <w:szCs w:val="18"/>
      </w:rPr>
    </w:pPr>
    <w:r>
      <w:rPr>
        <w:color w:val="003300"/>
        <w:sz w:val="18"/>
        <w:szCs w:val="18"/>
      </w:rPr>
      <w:t>Vila Nair- 12231-280                                                                                                                        Parque Tecnológico - 12247-014</w:t>
    </w:r>
  </w:p>
  <w:p w:rsidR="00273E0A" w:rsidRDefault="00273E0A">
    <w:pPr>
      <w:jc w:val="center"/>
      <w:rPr>
        <w:color w:val="003300"/>
        <w:sz w:val="16"/>
        <w:szCs w:val="16"/>
      </w:rPr>
    </w:pPr>
    <w:r>
      <w:rPr>
        <w:color w:val="003300"/>
        <w:sz w:val="18"/>
        <w:szCs w:val="18"/>
      </w:rPr>
      <w:t>São José dos Campos/SP</w:t>
    </w:r>
  </w:p>
  <w:p w:rsidR="00273E0A" w:rsidRDefault="00273E0A">
    <w:pPr>
      <w:jc w:val="center"/>
      <w:rPr>
        <w:color w:val="003300"/>
      </w:rPr>
    </w:pPr>
    <w:r>
      <w:rPr>
        <w:color w:val="003300"/>
        <w:sz w:val="16"/>
        <w:szCs w:val="16"/>
      </w:rPr>
      <w:t xml:space="preserve"> Tel.: (12) 3309-9500 Opção </w:t>
    </w:r>
    <w:proofErr w:type="gramStart"/>
    <w:r>
      <w:rPr>
        <w:color w:val="003300"/>
        <w:sz w:val="16"/>
        <w:szCs w:val="16"/>
      </w:rPr>
      <w:t>1</w:t>
    </w:r>
    <w:proofErr w:type="gramEnd"/>
    <w:r>
      <w:rPr>
        <w:color w:val="003300"/>
        <w:sz w:val="16"/>
        <w:szCs w:val="16"/>
      </w:rPr>
      <w:t xml:space="preserve"> e 2</w:t>
    </w:r>
  </w:p>
  <w:p w:rsidR="00273E0A" w:rsidRDefault="00273E0A">
    <w:pPr>
      <w:tabs>
        <w:tab w:val="left" w:pos="690"/>
      </w:tabs>
      <w:jc w:val="center"/>
    </w:pPr>
    <w:proofErr w:type="spellStart"/>
    <w:r>
      <w:rPr>
        <w:color w:val="003300"/>
      </w:rPr>
      <w:t>Email</w:t>
    </w:r>
    <w:proofErr w:type="spellEnd"/>
    <w:r>
      <w:rPr>
        <w:color w:val="003300"/>
      </w:rPr>
      <w:t>: pos@unifesp.br</w:t>
    </w:r>
    <w:proofErr w:type="gramStart"/>
    <w:r>
      <w:rPr>
        <w:color w:val="003300"/>
      </w:rPr>
      <w:t xml:space="preserve">    </w:t>
    </w:r>
    <w:proofErr w:type="gramEnd"/>
    <w:r>
      <w:rPr>
        <w:color w:val="003300"/>
      </w:rPr>
      <w:t xml:space="preserve">http://www.sjc.unifesp.br/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FF" w:rsidRDefault="00C943FF">
      <w:r>
        <w:separator/>
      </w:r>
    </w:p>
  </w:footnote>
  <w:footnote w:type="continuationSeparator" w:id="0">
    <w:p w:rsidR="00C943FF" w:rsidRDefault="00C9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84" w:type="dxa"/>
      <w:tblInd w:w="93" w:type="dxa"/>
      <w:tblLayout w:type="fixed"/>
      <w:tblLook w:val="0000" w:firstRow="0" w:lastRow="0" w:firstColumn="0" w:lastColumn="0" w:noHBand="0" w:noVBand="0"/>
    </w:tblPr>
    <w:tblGrid>
      <w:gridCol w:w="1553"/>
      <w:gridCol w:w="7080"/>
      <w:gridCol w:w="2451"/>
    </w:tblGrid>
    <w:tr w:rsidR="00273E0A" w:rsidTr="00975655">
      <w:trPr>
        <w:trHeight w:val="848"/>
      </w:trPr>
      <w:tc>
        <w:tcPr>
          <w:tcW w:w="1553" w:type="dxa"/>
          <w:shd w:val="clear" w:color="auto" w:fill="auto"/>
          <w:vAlign w:val="center"/>
        </w:tcPr>
        <w:p w:rsidR="00273E0A" w:rsidRDefault="00273E0A">
          <w:pPr>
            <w:pStyle w:val="Cabealho"/>
            <w:tabs>
              <w:tab w:val="clear" w:pos="4252"/>
              <w:tab w:val="clear" w:pos="8504"/>
            </w:tabs>
            <w:snapToGrid w:val="0"/>
            <w:jc w:val="center"/>
            <w:rPr>
              <w:sz w:val="28"/>
              <w:szCs w:val="28"/>
            </w:rPr>
          </w:pPr>
        </w:p>
      </w:tc>
      <w:tc>
        <w:tcPr>
          <w:tcW w:w="7080" w:type="dxa"/>
          <w:shd w:val="clear" w:color="auto" w:fill="auto"/>
          <w:vAlign w:val="center"/>
        </w:tcPr>
        <w:p w:rsidR="00273E0A" w:rsidRDefault="00273E0A">
          <w:pPr>
            <w:tabs>
              <w:tab w:val="left" w:pos="4252"/>
            </w:tabs>
            <w:snapToGri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São Paulo</w:t>
          </w:r>
        </w:p>
        <w:p w:rsidR="00273E0A" w:rsidRDefault="00273E0A">
          <w:pPr>
            <w:tabs>
              <w:tab w:val="left" w:pos="4252"/>
            </w:tabs>
            <w:jc w:val="center"/>
            <w:rPr>
              <w:sz w:val="22"/>
              <w:szCs w:val="22"/>
            </w:rPr>
          </w:pPr>
          <w:r>
            <w:rPr>
              <w:sz w:val="28"/>
              <w:szCs w:val="28"/>
            </w:rPr>
            <w:t>Instituto de Ciência e Tecnologia</w:t>
          </w:r>
        </w:p>
        <w:p w:rsidR="00273E0A" w:rsidRDefault="00273E0A">
          <w:pPr>
            <w:tabs>
              <w:tab w:val="left" w:pos="4252"/>
            </w:tabs>
            <w:jc w:val="center"/>
          </w:pPr>
          <w:r>
            <w:rPr>
              <w:sz w:val="22"/>
              <w:szCs w:val="22"/>
            </w:rPr>
            <w:t>Secretaria de Pós-Graduação</w:t>
          </w:r>
        </w:p>
      </w:tc>
      <w:tc>
        <w:tcPr>
          <w:tcW w:w="2451" w:type="dxa"/>
          <w:shd w:val="clear" w:color="auto" w:fill="auto"/>
          <w:vAlign w:val="center"/>
        </w:tcPr>
        <w:p w:rsidR="00273E0A" w:rsidRDefault="00957D9A">
          <w:pPr>
            <w:tabs>
              <w:tab w:val="left" w:pos="4252"/>
            </w:tabs>
            <w:snapToGrid w:val="0"/>
            <w:jc w:val="right"/>
          </w:pPr>
          <w:r>
            <w:rPr>
              <w:noProof/>
              <w:lang w:eastAsia="pt-BR"/>
            </w:rPr>
            <w:drawing>
              <wp:inline distT="0" distB="0" distL="0" distR="0">
                <wp:extent cx="1038225" cy="6191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3E0A" w:rsidRDefault="00957D9A">
    <w:pPr>
      <w:pStyle w:val="Cabealho"/>
    </w:pPr>
    <w:r>
      <w:rPr>
        <w:noProof/>
        <w:sz w:val="28"/>
        <w:szCs w:val="28"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-730250</wp:posOffset>
          </wp:positionV>
          <wp:extent cx="621030" cy="631190"/>
          <wp:effectExtent l="0" t="0" r="762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1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61"/>
    <w:rsid w:val="000342A8"/>
    <w:rsid w:val="00066988"/>
    <w:rsid w:val="000A0CA9"/>
    <w:rsid w:val="000E4F90"/>
    <w:rsid w:val="000F2939"/>
    <w:rsid w:val="00100001"/>
    <w:rsid w:val="001368B3"/>
    <w:rsid w:val="00177936"/>
    <w:rsid w:val="00187AA6"/>
    <w:rsid w:val="002219C5"/>
    <w:rsid w:val="00247459"/>
    <w:rsid w:val="00261FD6"/>
    <w:rsid w:val="002710E4"/>
    <w:rsid w:val="00273E0A"/>
    <w:rsid w:val="00293CAF"/>
    <w:rsid w:val="002C1245"/>
    <w:rsid w:val="00360415"/>
    <w:rsid w:val="00377755"/>
    <w:rsid w:val="003A4F33"/>
    <w:rsid w:val="003B6D71"/>
    <w:rsid w:val="003D4EAC"/>
    <w:rsid w:val="004048DE"/>
    <w:rsid w:val="00415334"/>
    <w:rsid w:val="00441861"/>
    <w:rsid w:val="0045511A"/>
    <w:rsid w:val="00471800"/>
    <w:rsid w:val="004C6A0F"/>
    <w:rsid w:val="004F3C21"/>
    <w:rsid w:val="004F71C9"/>
    <w:rsid w:val="00512AED"/>
    <w:rsid w:val="00525E9D"/>
    <w:rsid w:val="00526D66"/>
    <w:rsid w:val="005A2103"/>
    <w:rsid w:val="00602B05"/>
    <w:rsid w:val="00611BBC"/>
    <w:rsid w:val="006903A1"/>
    <w:rsid w:val="00693511"/>
    <w:rsid w:val="00695FEA"/>
    <w:rsid w:val="006B02D7"/>
    <w:rsid w:val="00717A6D"/>
    <w:rsid w:val="007317D0"/>
    <w:rsid w:val="00736168"/>
    <w:rsid w:val="00737BC3"/>
    <w:rsid w:val="0076254B"/>
    <w:rsid w:val="00784A34"/>
    <w:rsid w:val="007A4E4C"/>
    <w:rsid w:val="007B6F27"/>
    <w:rsid w:val="007F7BF0"/>
    <w:rsid w:val="00814839"/>
    <w:rsid w:val="008750F7"/>
    <w:rsid w:val="0087532B"/>
    <w:rsid w:val="008857FF"/>
    <w:rsid w:val="008A50B5"/>
    <w:rsid w:val="00943760"/>
    <w:rsid w:val="009544A0"/>
    <w:rsid w:val="00957D9A"/>
    <w:rsid w:val="00960457"/>
    <w:rsid w:val="00975655"/>
    <w:rsid w:val="00982534"/>
    <w:rsid w:val="0099311B"/>
    <w:rsid w:val="00997BF9"/>
    <w:rsid w:val="009E6500"/>
    <w:rsid w:val="009F29B2"/>
    <w:rsid w:val="009F372B"/>
    <w:rsid w:val="009F76A9"/>
    <w:rsid w:val="00A171A6"/>
    <w:rsid w:val="00A8477F"/>
    <w:rsid w:val="00B20C9E"/>
    <w:rsid w:val="00B8195D"/>
    <w:rsid w:val="00BC091B"/>
    <w:rsid w:val="00BE2467"/>
    <w:rsid w:val="00C05274"/>
    <w:rsid w:val="00C26F67"/>
    <w:rsid w:val="00C8245A"/>
    <w:rsid w:val="00C943FF"/>
    <w:rsid w:val="00C955FC"/>
    <w:rsid w:val="00CB3DB6"/>
    <w:rsid w:val="00D143C5"/>
    <w:rsid w:val="00D454D8"/>
    <w:rsid w:val="00D63200"/>
    <w:rsid w:val="00DC28D1"/>
    <w:rsid w:val="00DD436E"/>
    <w:rsid w:val="00DF740D"/>
    <w:rsid w:val="00E3319D"/>
    <w:rsid w:val="00ED0AE4"/>
    <w:rsid w:val="00ED2112"/>
    <w:rsid w:val="00F867CC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66"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sz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rodape1">
    <w:name w:val="rodape1"/>
    <w:rPr>
      <w:rFonts w:ascii="Verdana" w:hAnsi="Verdana" w:cs="Verdana"/>
      <w:b w:val="0"/>
      <w:bCs w:val="0"/>
      <w:color w:val="666666"/>
      <w:sz w:val="16"/>
      <w:szCs w:val="16"/>
    </w:rPr>
  </w:style>
  <w:style w:type="character" w:customStyle="1" w:styleId="name">
    <w:name w:val="name"/>
    <w:basedOn w:val="Fontepargpadro1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4"/>
    <w:next w:val="Subttulo"/>
    <w:qFormat/>
  </w:style>
  <w:style w:type="paragraph" w:styleId="Subttulo">
    <w:name w:val="Subtitle"/>
    <w:basedOn w:val="Ttulo4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  <w:rPr>
      <w:sz w:val="24"/>
      <w:szCs w:val="24"/>
    </w:rPr>
  </w:style>
  <w:style w:type="paragraph" w:customStyle="1" w:styleId="Contedodequadro">
    <w:name w:val="Conteúdo de quadro"/>
    <w:basedOn w:val="Normal"/>
  </w:style>
  <w:style w:type="table" w:styleId="Tabelacomgrade">
    <w:name w:val="Table Grid"/>
    <w:basedOn w:val="Tabelanormal"/>
    <w:uiPriority w:val="39"/>
    <w:rsid w:val="00975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C28D1"/>
    <w:rPr>
      <w:color w:val="0000FF"/>
      <w:u w:val="single"/>
    </w:rPr>
  </w:style>
  <w:style w:type="character" w:customStyle="1" w:styleId="MenoPendente">
    <w:name w:val="Menção Pendente"/>
    <w:uiPriority w:val="99"/>
    <w:semiHidden/>
    <w:unhideWhenUsed/>
    <w:rsid w:val="00DC28D1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6B02D7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66"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sz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rodape1">
    <w:name w:val="rodape1"/>
    <w:rPr>
      <w:rFonts w:ascii="Verdana" w:hAnsi="Verdana" w:cs="Verdana"/>
      <w:b w:val="0"/>
      <w:bCs w:val="0"/>
      <w:color w:val="666666"/>
      <w:sz w:val="16"/>
      <w:szCs w:val="16"/>
    </w:rPr>
  </w:style>
  <w:style w:type="character" w:customStyle="1" w:styleId="name">
    <w:name w:val="name"/>
    <w:basedOn w:val="Fontepargpadro1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4"/>
    <w:next w:val="Subttulo"/>
    <w:qFormat/>
  </w:style>
  <w:style w:type="paragraph" w:styleId="Subttulo">
    <w:name w:val="Subtitle"/>
    <w:basedOn w:val="Ttulo4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  <w:rPr>
      <w:sz w:val="24"/>
      <w:szCs w:val="24"/>
    </w:rPr>
  </w:style>
  <w:style w:type="paragraph" w:customStyle="1" w:styleId="Contedodequadro">
    <w:name w:val="Conteúdo de quadro"/>
    <w:basedOn w:val="Normal"/>
  </w:style>
  <w:style w:type="table" w:styleId="Tabelacomgrade">
    <w:name w:val="Table Grid"/>
    <w:basedOn w:val="Tabelanormal"/>
    <w:uiPriority w:val="39"/>
    <w:rsid w:val="00975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C28D1"/>
    <w:rPr>
      <w:color w:val="0000FF"/>
      <w:u w:val="single"/>
    </w:rPr>
  </w:style>
  <w:style w:type="character" w:customStyle="1" w:styleId="MenoPendente">
    <w:name w:val="Menção Pendente"/>
    <w:uiPriority w:val="99"/>
    <w:semiHidden/>
    <w:unhideWhenUsed/>
    <w:rsid w:val="00DC28D1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6B02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VBOXSVR\TrabalhosemAndamento\P&#243;s\pos.engbio@unifesp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C3DE-D2F4-4CD5-80AE-A4763EB5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 Adm 32/2010</vt:lpstr>
    </vt:vector>
  </TitlesOfParts>
  <Company/>
  <LinksUpToDate>false</LinksUpToDate>
  <CharactersWithSpaces>1356</CharactersWithSpaces>
  <SharedDoc>false</SharedDoc>
  <HLinks>
    <vt:vector size="12" baseType="variant">
      <vt:variant>
        <vt:i4>4784253</vt:i4>
      </vt:variant>
      <vt:variant>
        <vt:i4>3</vt:i4>
      </vt:variant>
      <vt:variant>
        <vt:i4>0</vt:i4>
      </vt:variant>
      <vt:variant>
        <vt:i4>5</vt:i4>
      </vt:variant>
      <vt:variant>
        <vt:lpwstr>pos.engbio@unifesp.br</vt:lpwstr>
      </vt:variant>
      <vt:variant>
        <vt:lpwstr/>
      </vt:variant>
      <vt:variant>
        <vt:i4>2228257</vt:i4>
      </vt:variant>
      <vt:variant>
        <vt:i4>0</vt:i4>
      </vt:variant>
      <vt:variant>
        <vt:i4>0</vt:i4>
      </vt:variant>
      <vt:variant>
        <vt:i4>5</vt:i4>
      </vt:variant>
      <vt:variant>
        <vt:lpwstr>https://ppgeb.sites.unifesp.br/documentos/regimentos/Resolucao_horas_complementares2020.pdf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 Adm 32/2010</dc:title>
  <dc:creator>Casali</dc:creator>
  <cp:lastModifiedBy>Adenauer</cp:lastModifiedBy>
  <cp:revision>4</cp:revision>
  <cp:lastPrinted>2015-03-02T16:08:00Z</cp:lastPrinted>
  <dcterms:created xsi:type="dcterms:W3CDTF">2021-08-31T13:09:00Z</dcterms:created>
  <dcterms:modified xsi:type="dcterms:W3CDTF">2022-02-09T16:55:00Z</dcterms:modified>
</cp:coreProperties>
</file>